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C08CA" w14:textId="18D109AB" w:rsidR="00163F70" w:rsidRPr="00294C64" w:rsidRDefault="002A29C6" w:rsidP="00294C64">
      <w:pPr>
        <w:autoSpaceDE w:val="0"/>
        <w:autoSpaceDN w:val="0"/>
        <w:adjustRightInd w:val="0"/>
        <w:ind w:firstLineChars="200" w:firstLine="641"/>
        <w:jc w:val="center"/>
        <w:rPr>
          <w:rFonts w:ascii="华文宋体" w:eastAsia="华文宋体" w:hAnsi="华文宋体" w:cs="宋体"/>
          <w:kern w:val="0"/>
          <w:sz w:val="28"/>
          <w:szCs w:val="28"/>
        </w:rPr>
      </w:pPr>
      <w:bookmarkStart w:id="0" w:name="_Hlk138579034"/>
      <w:r w:rsidRPr="00041764">
        <w:rPr>
          <w:rFonts w:ascii="华文宋体" w:eastAsia="华文宋体" w:hAnsi="华文宋体"/>
          <w:b/>
          <w:bCs/>
          <w:sz w:val="32"/>
          <w:szCs w:val="32"/>
        </w:rPr>
        <w:t>MBA案例大赛案例编写要求</w:t>
      </w:r>
    </w:p>
    <w:bookmarkEnd w:id="0"/>
    <w:p w14:paraId="3A5A00A1" w14:textId="41DF26F8"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kern w:val="0"/>
          <w:sz w:val="24"/>
          <w:szCs w:val="24"/>
        </w:rPr>
        <w:t xml:space="preserve">1. </w:t>
      </w:r>
      <w:r w:rsidRPr="00294C64">
        <w:rPr>
          <w:rFonts w:ascii="华文宋体" w:eastAsia="华文宋体" w:hAnsi="华文宋体" w:cs="宋体" w:hint="eastAsia"/>
          <w:kern w:val="0"/>
          <w:sz w:val="24"/>
          <w:szCs w:val="24"/>
        </w:rPr>
        <w:t>案例来源于实践，具有代表性和典型性。</w:t>
      </w:r>
    </w:p>
    <w:p w14:paraId="362BE740" w14:textId="2E1FB60E"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kern w:val="0"/>
          <w:sz w:val="24"/>
          <w:szCs w:val="24"/>
        </w:rPr>
        <w:t xml:space="preserve">2. </w:t>
      </w:r>
      <w:r w:rsidRPr="00294C64">
        <w:rPr>
          <w:rFonts w:ascii="华文宋体" w:eastAsia="华文宋体" w:hAnsi="华文宋体" w:cs="宋体" w:hint="eastAsia"/>
          <w:kern w:val="0"/>
          <w:sz w:val="24"/>
          <w:szCs w:val="24"/>
        </w:rPr>
        <w:t>鼓励参赛团队在获得案例单位授权后进行实地调研获取一手资料编写案例</w:t>
      </w:r>
      <w:r w:rsidR="006A699F">
        <w:rPr>
          <w:rFonts w:ascii="华文宋体" w:eastAsia="华文宋体" w:hAnsi="华文宋体" w:cs="宋体" w:hint="eastAsia"/>
          <w:kern w:val="0"/>
          <w:sz w:val="24"/>
          <w:szCs w:val="24"/>
        </w:rPr>
        <w:t>（以案例单位的授权说明为准）</w:t>
      </w:r>
      <w:r w:rsidR="00F012E0" w:rsidRPr="00294C64">
        <w:rPr>
          <w:rFonts w:ascii="华文宋体" w:eastAsia="华文宋体" w:hAnsi="华文宋体" w:cs="宋体" w:hint="eastAsia"/>
          <w:kern w:val="0"/>
          <w:sz w:val="24"/>
          <w:szCs w:val="24"/>
        </w:rPr>
        <w:t>，</w:t>
      </w:r>
      <w:r w:rsidRPr="00294C64">
        <w:rPr>
          <w:rFonts w:ascii="华文宋体" w:eastAsia="华文宋体" w:hAnsi="华文宋体" w:cs="宋体" w:hint="eastAsia"/>
          <w:kern w:val="0"/>
          <w:sz w:val="24"/>
          <w:szCs w:val="24"/>
        </w:rPr>
        <w:t>根据二手资料编制的案例也可以参加比赛，但在总评分中</w:t>
      </w:r>
      <w:r w:rsidR="006A699F">
        <w:rPr>
          <w:rFonts w:ascii="华文宋体" w:eastAsia="华文宋体" w:hAnsi="华文宋体" w:cs="宋体" w:hint="eastAsia"/>
          <w:kern w:val="0"/>
          <w:sz w:val="24"/>
          <w:szCs w:val="24"/>
        </w:rPr>
        <w:t>稍逊于一手资料</w:t>
      </w:r>
      <w:r w:rsidRPr="00294C64">
        <w:rPr>
          <w:rFonts w:ascii="华文宋体" w:eastAsia="华文宋体" w:hAnsi="华文宋体" w:cs="宋体" w:hint="eastAsia"/>
          <w:kern w:val="0"/>
          <w:sz w:val="24"/>
          <w:szCs w:val="24"/>
        </w:rPr>
        <w:t>。</w:t>
      </w:r>
    </w:p>
    <w:p w14:paraId="11121AC4" w14:textId="3E50068E"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kern w:val="0"/>
          <w:sz w:val="24"/>
          <w:szCs w:val="24"/>
        </w:rPr>
        <w:t xml:space="preserve">3. </w:t>
      </w:r>
      <w:r w:rsidRPr="00294C64">
        <w:rPr>
          <w:rFonts w:ascii="华文宋体" w:eastAsia="华文宋体" w:hAnsi="华文宋体" w:cs="宋体" w:hint="eastAsia"/>
          <w:kern w:val="0"/>
          <w:sz w:val="24"/>
          <w:szCs w:val="24"/>
        </w:rPr>
        <w:t>案例内容和数据必须不涉密或已经脱密，案例数据可以适当修饰调整，但必须保留案例原型。</w:t>
      </w:r>
    </w:p>
    <w:p w14:paraId="61F6FF38" w14:textId="1F185619"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kern w:val="0"/>
          <w:sz w:val="24"/>
          <w:szCs w:val="24"/>
        </w:rPr>
        <w:t xml:space="preserve">4. </w:t>
      </w:r>
      <w:r w:rsidRPr="00294C64">
        <w:rPr>
          <w:rFonts w:ascii="华文宋体" w:eastAsia="华文宋体" w:hAnsi="华文宋体" w:cs="宋体" w:hint="eastAsia"/>
          <w:kern w:val="0"/>
          <w:sz w:val="24"/>
          <w:szCs w:val="24"/>
        </w:rPr>
        <w:t>案例报告文本应包括案例背景、具体问题、分析方法、解决方案和案例启示与总结，若现实中已产生实际效果或效益，可以同时阐述。</w:t>
      </w:r>
    </w:p>
    <w:p w14:paraId="5BA9EAEC"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kern w:val="0"/>
          <w:sz w:val="24"/>
          <w:szCs w:val="24"/>
        </w:rPr>
        <w:t xml:space="preserve">5. </w:t>
      </w:r>
      <w:r w:rsidRPr="00294C64">
        <w:rPr>
          <w:rFonts w:ascii="华文宋体" w:eastAsia="华文宋体" w:hAnsi="华文宋体" w:cs="宋体" w:hint="eastAsia"/>
          <w:kern w:val="0"/>
          <w:sz w:val="24"/>
          <w:szCs w:val="24"/>
        </w:rPr>
        <w:t>案例报告：</w:t>
      </w:r>
    </w:p>
    <w:p w14:paraId="20A648F0"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w:t>
      </w:r>
      <w:r w:rsidRPr="00294C64">
        <w:rPr>
          <w:rFonts w:ascii="华文宋体" w:eastAsia="华文宋体" w:hAnsi="华文宋体" w:cs="宋体"/>
          <w:kern w:val="0"/>
          <w:sz w:val="24"/>
          <w:szCs w:val="24"/>
        </w:rPr>
        <w:t>1</w:t>
      </w:r>
      <w:r w:rsidRPr="00294C64">
        <w:rPr>
          <w:rFonts w:ascii="华文宋体" w:eastAsia="华文宋体" w:hAnsi="华文宋体" w:cs="宋体" w:hint="eastAsia"/>
          <w:kern w:val="0"/>
          <w:sz w:val="24"/>
          <w:szCs w:val="24"/>
        </w:rPr>
        <w:t>）基本结构</w:t>
      </w:r>
    </w:p>
    <w:p w14:paraId="2648D390"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①</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中文摘要及关键词</w:t>
      </w:r>
    </w:p>
    <w:p w14:paraId="52AC6D0A" w14:textId="0EA0AA5F"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“摘要”作为案例内容的提要，不作评论分析，</w:t>
      </w:r>
      <w:r w:rsidRPr="00294C64">
        <w:rPr>
          <w:rFonts w:ascii="华文宋体" w:eastAsia="华文宋体" w:hAnsi="华文宋体" w:cs="宋体"/>
          <w:kern w:val="0"/>
          <w:sz w:val="24"/>
          <w:szCs w:val="24"/>
        </w:rPr>
        <w:t>300-500</w:t>
      </w:r>
      <w:r w:rsidRPr="00294C64">
        <w:rPr>
          <w:rFonts w:ascii="华文宋体" w:eastAsia="华文宋体" w:hAnsi="华文宋体" w:cs="宋体" w:hint="eastAsia"/>
          <w:kern w:val="0"/>
          <w:sz w:val="24"/>
          <w:szCs w:val="24"/>
        </w:rPr>
        <w:t>字；关键词</w:t>
      </w:r>
      <w:r w:rsidRPr="00294C64">
        <w:rPr>
          <w:rFonts w:ascii="华文宋体" w:eastAsia="华文宋体" w:hAnsi="华文宋体" w:cs="宋体"/>
          <w:kern w:val="0"/>
          <w:sz w:val="24"/>
          <w:szCs w:val="24"/>
        </w:rPr>
        <w:t>3-5</w:t>
      </w:r>
      <w:r w:rsidRPr="00294C64">
        <w:rPr>
          <w:rFonts w:ascii="华文宋体" w:eastAsia="华文宋体" w:hAnsi="华文宋体" w:cs="宋体" w:hint="eastAsia"/>
          <w:kern w:val="0"/>
          <w:sz w:val="24"/>
          <w:szCs w:val="24"/>
        </w:rPr>
        <w:t>个。本部分内容单独成页，以下内容另起一页。案例正文不超过</w:t>
      </w:r>
      <w:r w:rsidRPr="00294C64">
        <w:rPr>
          <w:rFonts w:ascii="华文宋体" w:eastAsia="华文宋体" w:hAnsi="华文宋体" w:cs="宋体"/>
          <w:kern w:val="0"/>
          <w:sz w:val="24"/>
          <w:szCs w:val="24"/>
        </w:rPr>
        <w:t>1</w:t>
      </w:r>
      <w:r w:rsidR="006A699F">
        <w:rPr>
          <w:rFonts w:ascii="华文宋体" w:eastAsia="华文宋体" w:hAnsi="华文宋体" w:cs="宋体"/>
          <w:kern w:val="0"/>
          <w:sz w:val="24"/>
          <w:szCs w:val="24"/>
        </w:rPr>
        <w:t>5</w:t>
      </w:r>
      <w:r w:rsidRPr="00294C64">
        <w:rPr>
          <w:rFonts w:ascii="华文宋体" w:eastAsia="华文宋体" w:hAnsi="华文宋体" w:cs="宋体"/>
          <w:kern w:val="0"/>
          <w:sz w:val="24"/>
          <w:szCs w:val="24"/>
        </w:rPr>
        <w:t>000</w:t>
      </w:r>
      <w:r w:rsidRPr="00294C64">
        <w:rPr>
          <w:rFonts w:ascii="华文宋体" w:eastAsia="华文宋体" w:hAnsi="华文宋体" w:cs="宋体" w:hint="eastAsia"/>
          <w:kern w:val="0"/>
          <w:sz w:val="24"/>
          <w:szCs w:val="24"/>
        </w:rPr>
        <w:t>字。</w:t>
      </w:r>
    </w:p>
    <w:p w14:paraId="3BDFEB5B"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②</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案例名称</w:t>
      </w:r>
    </w:p>
    <w:p w14:paraId="07D2F745" w14:textId="249B65C3"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以不带暗示性的中性标题为宜，需提供案例原型企业或者地区的真实名称。</w:t>
      </w:r>
    </w:p>
    <w:p w14:paraId="4364BCB3"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③</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首页注释</w:t>
      </w:r>
    </w:p>
    <w:p w14:paraId="6B0B76E9" w14:textId="2812D2C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作者姓名、工作单位、案例真实性、版权说明等，注明案例只用于研究生学科竞赛。</w:t>
      </w:r>
    </w:p>
    <w:p w14:paraId="31DDB764"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④</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引言</w:t>
      </w:r>
      <w:r w:rsidRPr="00294C64">
        <w:rPr>
          <w:rFonts w:ascii="华文宋体" w:eastAsia="华文宋体" w:hAnsi="华文宋体" w:cs="宋体"/>
          <w:kern w:val="0"/>
          <w:sz w:val="24"/>
          <w:szCs w:val="24"/>
        </w:rPr>
        <w:t>/</w:t>
      </w:r>
      <w:r w:rsidRPr="00294C64">
        <w:rPr>
          <w:rFonts w:ascii="华文宋体" w:eastAsia="华文宋体" w:hAnsi="华文宋体" w:cs="宋体" w:hint="eastAsia"/>
          <w:kern w:val="0"/>
          <w:sz w:val="24"/>
          <w:szCs w:val="24"/>
        </w:rPr>
        <w:t>开头</w:t>
      </w:r>
    </w:p>
    <w:p w14:paraId="21D13CCA"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点明时间、地点、关键问题等信息，尽量简练。</w:t>
      </w:r>
    </w:p>
    <w:p w14:paraId="7315D377"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lastRenderedPageBreak/>
        <w:t>⑤</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相关背景介绍</w:t>
      </w:r>
    </w:p>
    <w:p w14:paraId="7009325C" w14:textId="65590ED8"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行业背景、</w:t>
      </w:r>
      <w:r w:rsidR="006A699F">
        <w:rPr>
          <w:rFonts w:ascii="华文宋体" w:eastAsia="华文宋体" w:hAnsi="华文宋体" w:cs="宋体" w:hint="eastAsia"/>
          <w:kern w:val="0"/>
          <w:sz w:val="24"/>
          <w:szCs w:val="24"/>
        </w:rPr>
        <w:t>地区</w:t>
      </w:r>
      <w:r w:rsidRPr="00294C64">
        <w:rPr>
          <w:rFonts w:ascii="华文宋体" w:eastAsia="华文宋体" w:hAnsi="华文宋体" w:cs="宋体" w:hint="eastAsia"/>
          <w:kern w:val="0"/>
          <w:sz w:val="24"/>
          <w:szCs w:val="24"/>
        </w:rPr>
        <w:t>发展主要事件、主要人物、产学研事件相关背景等，内容真实客观。</w:t>
      </w:r>
    </w:p>
    <w:p w14:paraId="2BDDEB4F"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⑥</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主体内容</w:t>
      </w:r>
    </w:p>
    <w:p w14:paraId="21D5F21C" w14:textId="16F1581B"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选题要有一定的典型性和代表性，陈述客观平实、不出现作者的评论分析，关键作用要突出，所述内容及相关数据具备完整性和一致性。主体内容宜分节</w:t>
      </w:r>
      <w:r w:rsidR="00294C64" w:rsidRPr="00294C64">
        <w:rPr>
          <w:rFonts w:ascii="华文宋体" w:eastAsia="华文宋体" w:hAnsi="华文宋体" w:cs="宋体" w:hint="eastAsia"/>
          <w:kern w:val="0"/>
          <w:sz w:val="24"/>
          <w:szCs w:val="24"/>
        </w:rPr>
        <w:t>，</w:t>
      </w:r>
      <w:r w:rsidRPr="00294C64">
        <w:rPr>
          <w:rFonts w:ascii="华文宋体" w:eastAsia="华文宋体" w:hAnsi="华文宋体" w:cs="宋体" w:hint="eastAsia"/>
          <w:kern w:val="0"/>
          <w:sz w:val="24"/>
          <w:szCs w:val="24"/>
        </w:rPr>
        <w:t>并有节标题。</w:t>
      </w:r>
    </w:p>
    <w:p w14:paraId="27B5D173"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⑦</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启示</w:t>
      </w:r>
    </w:p>
    <w:p w14:paraId="0530E1E0" w14:textId="1BFC8105"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总结在案例中反映出的启示。</w:t>
      </w:r>
    </w:p>
    <w:p w14:paraId="3F561196"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⑧</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脚注、图表、附录等</w:t>
      </w:r>
    </w:p>
    <w:p w14:paraId="37955F71" w14:textId="46A9B56F"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脚注以小号字附于有关</w:t>
      </w:r>
      <w:proofErr w:type="gramStart"/>
      <w:r w:rsidRPr="00294C64">
        <w:rPr>
          <w:rFonts w:ascii="华文宋体" w:eastAsia="华文宋体" w:hAnsi="华文宋体" w:cs="宋体" w:hint="eastAsia"/>
          <w:kern w:val="0"/>
          <w:sz w:val="24"/>
          <w:szCs w:val="24"/>
        </w:rPr>
        <w:t>内容同页的</w:t>
      </w:r>
      <w:proofErr w:type="gramEnd"/>
      <w:r w:rsidRPr="00294C64">
        <w:rPr>
          <w:rFonts w:ascii="华文宋体" w:eastAsia="华文宋体" w:hAnsi="华文宋体" w:cs="宋体" w:hint="eastAsia"/>
          <w:kern w:val="0"/>
          <w:sz w:val="24"/>
          <w:szCs w:val="24"/>
        </w:rPr>
        <w:t>下端，以横线与正文断开；图表要有标题（中），全篇顺序编号，不必分章节编号；有助于理解正文的相关资料、数据可作为附录列出。</w:t>
      </w:r>
    </w:p>
    <w:p w14:paraId="787B3329"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w:t>
      </w:r>
      <w:r w:rsidRPr="00294C64">
        <w:rPr>
          <w:rFonts w:ascii="华文宋体" w:eastAsia="华文宋体" w:hAnsi="华文宋体" w:cs="宋体"/>
          <w:kern w:val="0"/>
          <w:sz w:val="24"/>
          <w:szCs w:val="24"/>
        </w:rPr>
        <w:t>2</w:t>
      </w:r>
      <w:r w:rsidRPr="00294C64">
        <w:rPr>
          <w:rFonts w:ascii="华文宋体" w:eastAsia="华文宋体" w:hAnsi="华文宋体" w:cs="宋体" w:hint="eastAsia"/>
          <w:kern w:val="0"/>
          <w:sz w:val="24"/>
          <w:szCs w:val="24"/>
        </w:rPr>
        <w:t>）排版要求</w:t>
      </w:r>
    </w:p>
    <w:p w14:paraId="2966A62E"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①</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摘要及关键词放在案例正文之前，单独成页。</w:t>
      </w:r>
    </w:p>
    <w:p w14:paraId="006C7425" w14:textId="3357CA70"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②</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中文题目采用幼圆、小三、加粗，摘要和关键词内容采用宋体、小四排版，“摘要”和“关键词”加粗。</w:t>
      </w:r>
      <w:proofErr w:type="gramStart"/>
      <w:r w:rsidRPr="00294C64">
        <w:rPr>
          <w:rFonts w:ascii="华文宋体" w:eastAsia="华文宋体" w:hAnsi="华文宋体" w:cs="宋体" w:hint="eastAsia"/>
          <w:kern w:val="0"/>
          <w:sz w:val="24"/>
          <w:szCs w:val="24"/>
        </w:rPr>
        <w:t>段前与</w:t>
      </w:r>
      <w:proofErr w:type="gramEnd"/>
      <w:r w:rsidRPr="00294C64">
        <w:rPr>
          <w:rFonts w:ascii="华文宋体" w:eastAsia="华文宋体" w:hAnsi="华文宋体" w:cs="宋体" w:hint="eastAsia"/>
          <w:kern w:val="0"/>
          <w:sz w:val="24"/>
          <w:szCs w:val="24"/>
        </w:rPr>
        <w:t>段后</w:t>
      </w:r>
      <w:r w:rsidRPr="00294C64">
        <w:rPr>
          <w:rFonts w:ascii="华文宋体" w:eastAsia="华文宋体" w:hAnsi="华文宋体" w:cs="宋体"/>
          <w:kern w:val="0"/>
          <w:sz w:val="24"/>
          <w:szCs w:val="24"/>
        </w:rPr>
        <w:t>0.25</w:t>
      </w:r>
      <w:r w:rsidRPr="00294C64">
        <w:rPr>
          <w:rFonts w:ascii="华文宋体" w:eastAsia="华文宋体" w:hAnsi="华文宋体" w:cs="宋体" w:hint="eastAsia"/>
          <w:kern w:val="0"/>
          <w:sz w:val="24"/>
          <w:szCs w:val="24"/>
        </w:rPr>
        <w:t>行、多倍行距</w:t>
      </w:r>
      <w:r w:rsidRPr="00294C64">
        <w:rPr>
          <w:rFonts w:ascii="华文宋体" w:eastAsia="华文宋体" w:hAnsi="华文宋体" w:cs="宋体"/>
          <w:kern w:val="0"/>
          <w:sz w:val="24"/>
          <w:szCs w:val="24"/>
        </w:rPr>
        <w:t>1.3</w:t>
      </w:r>
      <w:r w:rsidRPr="00294C64">
        <w:rPr>
          <w:rFonts w:ascii="华文宋体" w:eastAsia="华文宋体" w:hAnsi="华文宋体" w:cs="宋体" w:hint="eastAsia"/>
          <w:kern w:val="0"/>
          <w:sz w:val="24"/>
          <w:szCs w:val="24"/>
        </w:rPr>
        <w:t>。</w:t>
      </w:r>
    </w:p>
    <w:p w14:paraId="5BB06012"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③</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首页脚注中可注明作者信息及版权说明（注释均为宋体、小五）。</w:t>
      </w:r>
    </w:p>
    <w:p w14:paraId="7DFBA6B2" w14:textId="2370A432"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④</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正文一级标题采用宋体、加粗、四号、半角；</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二级标题采用宋体、加粗、小四、半角；三级标题采用宋体、小四、半角。各级标题采用阿拉伯数字编号（如：</w:t>
      </w:r>
      <w:r w:rsidRPr="00294C64">
        <w:rPr>
          <w:rFonts w:ascii="华文宋体" w:eastAsia="华文宋体" w:hAnsi="华文宋体" w:cs="宋体"/>
          <w:kern w:val="0"/>
          <w:sz w:val="24"/>
          <w:szCs w:val="24"/>
        </w:rPr>
        <w:t>1</w:t>
      </w:r>
      <w:r w:rsidRPr="00294C64">
        <w:rPr>
          <w:rFonts w:ascii="华文宋体" w:eastAsia="华文宋体" w:hAnsi="华文宋体" w:cs="宋体" w:hint="eastAsia"/>
          <w:kern w:val="0"/>
          <w:sz w:val="24"/>
          <w:szCs w:val="24"/>
        </w:rPr>
        <w:t>．；</w:t>
      </w:r>
      <w:r w:rsidRPr="00294C64">
        <w:rPr>
          <w:rFonts w:ascii="华文宋体" w:eastAsia="华文宋体" w:hAnsi="华文宋体" w:cs="宋体"/>
          <w:kern w:val="0"/>
          <w:sz w:val="24"/>
          <w:szCs w:val="24"/>
        </w:rPr>
        <w:t>2</w:t>
      </w:r>
      <w:r w:rsidRPr="00294C64">
        <w:rPr>
          <w:rFonts w:ascii="华文宋体" w:eastAsia="华文宋体" w:hAnsi="华文宋体" w:cs="宋体" w:hint="eastAsia"/>
          <w:kern w:val="0"/>
          <w:sz w:val="24"/>
          <w:szCs w:val="24"/>
        </w:rPr>
        <w:t>．；</w:t>
      </w:r>
      <w:r w:rsidRPr="00294C64">
        <w:rPr>
          <w:rFonts w:ascii="华文宋体" w:eastAsia="华文宋体" w:hAnsi="华文宋体" w:cs="宋体"/>
          <w:kern w:val="0"/>
          <w:sz w:val="24"/>
          <w:szCs w:val="24"/>
        </w:rPr>
        <w:t>3</w:t>
      </w:r>
      <w:r w:rsidRPr="00294C64">
        <w:rPr>
          <w:rFonts w:ascii="华文宋体" w:eastAsia="华文宋体" w:hAnsi="华文宋体" w:cs="宋体" w:hint="eastAsia"/>
          <w:kern w:val="0"/>
          <w:sz w:val="24"/>
          <w:szCs w:val="24"/>
        </w:rPr>
        <w:t>．；…，</w:t>
      </w:r>
      <w:r w:rsidRPr="00294C64">
        <w:rPr>
          <w:rFonts w:ascii="华文宋体" w:eastAsia="华文宋体" w:hAnsi="华文宋体" w:cs="宋体"/>
          <w:kern w:val="0"/>
          <w:sz w:val="24"/>
          <w:szCs w:val="24"/>
        </w:rPr>
        <w:t>1.1</w:t>
      </w:r>
      <w:r w:rsidRPr="00294C64">
        <w:rPr>
          <w:rFonts w:ascii="华文宋体" w:eastAsia="华文宋体" w:hAnsi="华文宋体" w:cs="宋体" w:hint="eastAsia"/>
          <w:kern w:val="0"/>
          <w:sz w:val="24"/>
          <w:szCs w:val="24"/>
        </w:rPr>
        <w:t>；</w:t>
      </w:r>
      <w:r w:rsidRPr="00294C64">
        <w:rPr>
          <w:rFonts w:ascii="华文宋体" w:eastAsia="华文宋体" w:hAnsi="华文宋体" w:cs="宋体"/>
          <w:kern w:val="0"/>
          <w:sz w:val="24"/>
          <w:szCs w:val="24"/>
        </w:rPr>
        <w:t>1.2</w:t>
      </w:r>
      <w:r w:rsidRPr="00294C64">
        <w:rPr>
          <w:rFonts w:ascii="华文宋体" w:eastAsia="华文宋体" w:hAnsi="华文宋体" w:cs="宋体" w:hint="eastAsia"/>
          <w:kern w:val="0"/>
          <w:sz w:val="24"/>
          <w:szCs w:val="24"/>
        </w:rPr>
        <w:t>；</w:t>
      </w:r>
      <w:r w:rsidRPr="00294C64">
        <w:rPr>
          <w:rFonts w:ascii="华文宋体" w:eastAsia="华文宋体" w:hAnsi="华文宋体" w:cs="宋体"/>
          <w:kern w:val="0"/>
          <w:sz w:val="24"/>
          <w:szCs w:val="24"/>
        </w:rPr>
        <w:t>1.3</w:t>
      </w:r>
      <w:r w:rsidRPr="00294C64">
        <w:rPr>
          <w:rFonts w:ascii="华文宋体" w:eastAsia="华文宋体" w:hAnsi="华文宋体" w:cs="宋体" w:hint="eastAsia"/>
          <w:kern w:val="0"/>
          <w:sz w:val="24"/>
          <w:szCs w:val="24"/>
        </w:rPr>
        <w:t>；…）。</w:t>
      </w:r>
    </w:p>
    <w:p w14:paraId="3A36EECE" w14:textId="77777777"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hint="eastAsia"/>
          <w:kern w:val="0"/>
          <w:sz w:val="24"/>
          <w:szCs w:val="24"/>
        </w:rPr>
        <w:t>⑤</w:t>
      </w:r>
      <w:r w:rsidRPr="00294C64">
        <w:rPr>
          <w:rFonts w:ascii="华文宋体" w:eastAsia="华文宋体" w:hAnsi="华文宋体" w:cs="宋体"/>
          <w:kern w:val="0"/>
          <w:sz w:val="24"/>
          <w:szCs w:val="24"/>
        </w:rPr>
        <w:t xml:space="preserve"> </w:t>
      </w:r>
      <w:proofErr w:type="gramStart"/>
      <w:r w:rsidRPr="00294C64">
        <w:rPr>
          <w:rFonts w:ascii="华文宋体" w:eastAsia="华文宋体" w:hAnsi="华文宋体" w:cs="宋体" w:hint="eastAsia"/>
          <w:kern w:val="0"/>
          <w:sz w:val="24"/>
          <w:szCs w:val="24"/>
        </w:rPr>
        <w:t>全文段前与</w:t>
      </w:r>
      <w:proofErr w:type="gramEnd"/>
      <w:r w:rsidRPr="00294C64">
        <w:rPr>
          <w:rFonts w:ascii="华文宋体" w:eastAsia="华文宋体" w:hAnsi="华文宋体" w:cs="宋体" w:hint="eastAsia"/>
          <w:kern w:val="0"/>
          <w:sz w:val="24"/>
          <w:szCs w:val="24"/>
        </w:rPr>
        <w:t>段后</w:t>
      </w:r>
      <w:r w:rsidRPr="00294C64">
        <w:rPr>
          <w:rFonts w:ascii="华文宋体" w:eastAsia="华文宋体" w:hAnsi="华文宋体" w:cs="宋体"/>
          <w:kern w:val="0"/>
          <w:sz w:val="24"/>
          <w:szCs w:val="24"/>
        </w:rPr>
        <w:t>0.25</w:t>
      </w:r>
      <w:r w:rsidRPr="00294C64">
        <w:rPr>
          <w:rFonts w:ascii="华文宋体" w:eastAsia="华文宋体" w:hAnsi="华文宋体" w:cs="宋体" w:hint="eastAsia"/>
          <w:kern w:val="0"/>
          <w:sz w:val="24"/>
          <w:szCs w:val="24"/>
        </w:rPr>
        <w:t>行、多倍行距</w:t>
      </w:r>
      <w:r w:rsidRPr="00294C64">
        <w:rPr>
          <w:rFonts w:ascii="华文宋体" w:eastAsia="华文宋体" w:hAnsi="华文宋体" w:cs="宋体"/>
          <w:kern w:val="0"/>
          <w:sz w:val="24"/>
          <w:szCs w:val="24"/>
        </w:rPr>
        <w:t>1.3</w:t>
      </w:r>
      <w:r w:rsidRPr="00294C64">
        <w:rPr>
          <w:rFonts w:ascii="华文宋体" w:eastAsia="华文宋体" w:hAnsi="华文宋体" w:cs="宋体" w:hint="eastAsia"/>
          <w:kern w:val="0"/>
          <w:sz w:val="24"/>
          <w:szCs w:val="24"/>
        </w:rPr>
        <w:t>，全文为宋体、小四。</w:t>
      </w:r>
    </w:p>
    <w:p w14:paraId="28928569" w14:textId="704FD65A" w:rsidR="00F012E0" w:rsidRPr="00294C64" w:rsidRDefault="00F012E0" w:rsidP="00294C64">
      <w:pPr>
        <w:autoSpaceDE w:val="0"/>
        <w:autoSpaceDN w:val="0"/>
        <w:adjustRightInd w:val="0"/>
        <w:ind w:firstLineChars="200" w:firstLine="420"/>
        <w:jc w:val="left"/>
        <w:rPr>
          <w:rFonts w:ascii="华文宋体" w:eastAsia="华文宋体" w:hAnsi="华文宋体" w:cs="宋体"/>
          <w:kern w:val="0"/>
          <w:sz w:val="24"/>
          <w:szCs w:val="24"/>
        </w:rPr>
      </w:pPr>
      <w:r w:rsidRPr="00294C64">
        <w:rPr>
          <w:rFonts w:ascii="华文宋体" w:eastAsia="华文宋体" w:hAnsi="华文宋体"/>
          <w:noProof/>
        </w:rPr>
        <w:lastRenderedPageBreak/>
        <w:drawing>
          <wp:inline distT="0" distB="0" distL="0" distR="0" wp14:anchorId="641FD4D4" wp14:editId="753AEAD5">
            <wp:extent cx="4584700" cy="221742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4700" cy="2217420"/>
                    </a:xfrm>
                    <a:prstGeom prst="rect">
                      <a:avLst/>
                    </a:prstGeom>
                    <a:noFill/>
                    <a:ln>
                      <a:noFill/>
                    </a:ln>
                  </pic:spPr>
                </pic:pic>
              </a:graphicData>
            </a:graphic>
          </wp:inline>
        </w:drawing>
      </w:r>
    </w:p>
    <w:p w14:paraId="63C5F512" w14:textId="2D9F47A5" w:rsidR="00163F70"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kern w:val="0"/>
          <w:sz w:val="24"/>
          <w:szCs w:val="24"/>
        </w:rPr>
        <w:t xml:space="preserve">6. </w:t>
      </w:r>
      <w:r w:rsidRPr="00294C64">
        <w:rPr>
          <w:rFonts w:ascii="华文宋体" w:eastAsia="华文宋体" w:hAnsi="华文宋体" w:cs="宋体" w:hint="eastAsia"/>
          <w:kern w:val="0"/>
          <w:sz w:val="24"/>
          <w:szCs w:val="24"/>
        </w:rPr>
        <w:t>参赛队伍提交的案例报告及现场演示所用</w:t>
      </w:r>
      <w:r w:rsidRPr="00294C64">
        <w:rPr>
          <w:rFonts w:ascii="华文宋体" w:eastAsia="华文宋体" w:hAnsi="华文宋体" w:cs="宋体"/>
          <w:kern w:val="0"/>
          <w:sz w:val="24"/>
          <w:szCs w:val="24"/>
        </w:rPr>
        <w:t>PPT</w:t>
      </w:r>
      <w:r w:rsidRPr="00294C64">
        <w:rPr>
          <w:rFonts w:ascii="华文宋体" w:eastAsia="华文宋体" w:hAnsi="华文宋体" w:cs="宋体" w:hint="eastAsia"/>
          <w:kern w:val="0"/>
          <w:sz w:val="24"/>
          <w:szCs w:val="24"/>
        </w:rPr>
        <w:t>均须授权大赛组委会</w:t>
      </w:r>
      <w:r w:rsidRPr="00041764">
        <w:rPr>
          <w:rFonts w:ascii="华文宋体" w:eastAsia="华文宋体" w:hAnsi="华文宋体" w:cs="宋体" w:hint="eastAsia"/>
          <w:kern w:val="0"/>
          <w:sz w:val="24"/>
          <w:szCs w:val="24"/>
        </w:rPr>
        <w:t>，大赛组委会享有复</w:t>
      </w:r>
      <w:r w:rsidRPr="00294C64">
        <w:rPr>
          <w:rFonts w:ascii="华文宋体" w:eastAsia="华文宋体" w:hAnsi="华文宋体" w:cs="宋体" w:hint="eastAsia"/>
          <w:kern w:val="0"/>
          <w:sz w:val="24"/>
          <w:szCs w:val="24"/>
        </w:rPr>
        <w:t>制权、修改权、信息网络传播权、改编权、汇编权、出版权，</w:t>
      </w:r>
      <w:r w:rsidRPr="00294C64">
        <w:rPr>
          <w:rFonts w:ascii="华文宋体" w:eastAsia="华文宋体" w:hAnsi="华文宋体" w:cs="宋体"/>
          <w:kern w:val="0"/>
          <w:sz w:val="24"/>
          <w:szCs w:val="24"/>
        </w:rPr>
        <w:t xml:space="preserve"> </w:t>
      </w:r>
      <w:r w:rsidRPr="00294C64">
        <w:rPr>
          <w:rFonts w:ascii="华文宋体" w:eastAsia="华文宋体" w:hAnsi="华文宋体" w:cs="宋体" w:hint="eastAsia"/>
          <w:kern w:val="0"/>
          <w:sz w:val="24"/>
          <w:szCs w:val="24"/>
        </w:rPr>
        <w:t>作者拥有署名权、修改权、改编权。</w:t>
      </w:r>
    </w:p>
    <w:p w14:paraId="748C29E9" w14:textId="781FCEA2" w:rsidR="00201C24" w:rsidRPr="00294C64" w:rsidRDefault="00163F70" w:rsidP="00294C64">
      <w:pPr>
        <w:autoSpaceDE w:val="0"/>
        <w:autoSpaceDN w:val="0"/>
        <w:adjustRightInd w:val="0"/>
        <w:ind w:firstLineChars="200" w:firstLine="480"/>
        <w:jc w:val="left"/>
        <w:rPr>
          <w:rFonts w:ascii="华文宋体" w:eastAsia="华文宋体" w:hAnsi="华文宋体" w:cs="宋体"/>
          <w:kern w:val="0"/>
          <w:sz w:val="24"/>
          <w:szCs w:val="24"/>
        </w:rPr>
      </w:pPr>
      <w:r w:rsidRPr="00294C64">
        <w:rPr>
          <w:rFonts w:ascii="华文宋体" w:eastAsia="华文宋体" w:hAnsi="华文宋体" w:cs="宋体"/>
          <w:kern w:val="0"/>
          <w:sz w:val="24"/>
          <w:szCs w:val="24"/>
        </w:rPr>
        <w:t xml:space="preserve">7. </w:t>
      </w:r>
      <w:r w:rsidRPr="00294C64">
        <w:rPr>
          <w:rFonts w:ascii="华文宋体" w:eastAsia="华文宋体" w:hAnsi="华文宋体" w:cs="宋体" w:hint="eastAsia"/>
          <w:kern w:val="0"/>
          <w:sz w:val="24"/>
          <w:szCs w:val="24"/>
        </w:rPr>
        <w:t>参赛案例存在抄袭、改编现有案例等学术不端行为，一经查实，将取消参赛资格；已经获得奖励的，收回所获奖励。</w:t>
      </w:r>
    </w:p>
    <w:sectPr w:rsidR="00201C24" w:rsidRPr="00294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574E" w14:textId="77777777" w:rsidR="00741392" w:rsidRDefault="00741392" w:rsidP="007A09C4">
      <w:r>
        <w:separator/>
      </w:r>
    </w:p>
  </w:endnote>
  <w:endnote w:type="continuationSeparator" w:id="0">
    <w:p w14:paraId="78C6D15E" w14:textId="77777777" w:rsidR="00741392" w:rsidRDefault="00741392" w:rsidP="007A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CA52" w14:textId="77777777" w:rsidR="00741392" w:rsidRDefault="00741392" w:rsidP="007A09C4">
      <w:r>
        <w:separator/>
      </w:r>
    </w:p>
  </w:footnote>
  <w:footnote w:type="continuationSeparator" w:id="0">
    <w:p w14:paraId="27A29977" w14:textId="77777777" w:rsidR="00741392" w:rsidRDefault="00741392" w:rsidP="007A0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70"/>
    <w:rsid w:val="00041764"/>
    <w:rsid w:val="00163F70"/>
    <w:rsid w:val="00201C24"/>
    <w:rsid w:val="002101F7"/>
    <w:rsid w:val="00294C64"/>
    <w:rsid w:val="002A29C6"/>
    <w:rsid w:val="005B5876"/>
    <w:rsid w:val="006A699F"/>
    <w:rsid w:val="00741392"/>
    <w:rsid w:val="007A09C4"/>
    <w:rsid w:val="00F0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259E5"/>
  <w15:chartTrackingRefBased/>
  <w15:docId w15:val="{E816AE7D-AE2B-45E1-911C-5DC8649B0EFF}"/>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邢丽亚</dc:creator>
  <cp:keywords/>
  <dc:description/>
  <cp:lastModifiedBy>邢丽亚</cp:lastModifiedBy>
  <cp:revision>6</cp:revision>
  <dcterms:created xsi:type="dcterms:W3CDTF">2023-06-20T06:23:00Z</dcterms:created>
  <dcterms:modified xsi:type="dcterms:W3CDTF">2023-06-25T01:55:00Z</dcterms:modified>
</cp:coreProperties>
</file>